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D42" w:rsidRDefault="00810D42" w:rsidP="00213135">
      <w:pPr>
        <w:pStyle w:val="Default"/>
        <w:jc w:val="center"/>
        <w:rPr>
          <w:sz w:val="26"/>
          <w:szCs w:val="26"/>
        </w:rPr>
      </w:pPr>
      <w:r>
        <w:rPr>
          <w:b/>
          <w:bCs/>
          <w:sz w:val="26"/>
          <w:szCs w:val="26"/>
        </w:rPr>
        <w:t>Häufig gestellte Fragen (FAQ) für die Förderung der</w:t>
      </w:r>
    </w:p>
    <w:p w:rsidR="00810D42" w:rsidRDefault="00810D42" w:rsidP="00213135">
      <w:pPr>
        <w:pStyle w:val="Default"/>
        <w:jc w:val="center"/>
        <w:rPr>
          <w:b/>
          <w:bCs/>
          <w:sz w:val="26"/>
          <w:szCs w:val="26"/>
        </w:rPr>
      </w:pPr>
      <w:r>
        <w:rPr>
          <w:b/>
          <w:bCs/>
          <w:sz w:val="26"/>
          <w:szCs w:val="26"/>
        </w:rPr>
        <w:t>Selbsthilfe nach § 45d SGB XI in Niedersachsen</w:t>
      </w:r>
    </w:p>
    <w:p w:rsidR="00213135" w:rsidRDefault="00213135" w:rsidP="00213135">
      <w:pPr>
        <w:pStyle w:val="Default"/>
        <w:jc w:val="center"/>
        <w:rPr>
          <w:sz w:val="26"/>
          <w:szCs w:val="26"/>
        </w:rPr>
      </w:pPr>
    </w:p>
    <w:p w:rsidR="00213135" w:rsidRPr="00213135" w:rsidRDefault="00810D42" w:rsidP="00810D42">
      <w:pPr>
        <w:pStyle w:val="Default"/>
        <w:rPr>
          <w:b/>
          <w:bCs/>
          <w:sz w:val="26"/>
          <w:szCs w:val="26"/>
        </w:rPr>
      </w:pPr>
      <w:r>
        <w:rPr>
          <w:b/>
          <w:bCs/>
          <w:sz w:val="26"/>
          <w:szCs w:val="26"/>
        </w:rPr>
        <w:t xml:space="preserve">Wer stellt die Anträge? </w:t>
      </w:r>
    </w:p>
    <w:p w:rsidR="00810D42" w:rsidRDefault="00810D42" w:rsidP="00C919E9">
      <w:pPr>
        <w:pStyle w:val="Default"/>
        <w:rPr>
          <w:sz w:val="23"/>
          <w:szCs w:val="23"/>
        </w:rPr>
      </w:pPr>
      <w:r>
        <w:rPr>
          <w:sz w:val="23"/>
          <w:szCs w:val="23"/>
        </w:rPr>
        <w:t xml:space="preserve">Die Anträge werden von den </w:t>
      </w:r>
      <w:r>
        <w:rPr>
          <w:b/>
          <w:bCs/>
          <w:sz w:val="23"/>
          <w:szCs w:val="23"/>
        </w:rPr>
        <w:t xml:space="preserve">regionalen Selbsthilfe-Kontaktstellen </w:t>
      </w:r>
      <w:r>
        <w:rPr>
          <w:sz w:val="23"/>
          <w:szCs w:val="23"/>
        </w:rPr>
        <w:t xml:space="preserve">gestellt. Diese </w:t>
      </w:r>
      <w:r w:rsidR="00C919E9">
        <w:rPr>
          <w:sz w:val="23"/>
          <w:szCs w:val="23"/>
        </w:rPr>
        <w:t xml:space="preserve">stellen </w:t>
      </w:r>
      <w:r>
        <w:rPr>
          <w:sz w:val="23"/>
          <w:szCs w:val="23"/>
        </w:rPr>
        <w:t>auch die Unterlagen für die jeweilige Selbsthilf</w:t>
      </w:r>
      <w:r w:rsidR="00C919E9">
        <w:rPr>
          <w:sz w:val="23"/>
          <w:szCs w:val="23"/>
        </w:rPr>
        <w:t>egruppe (Gruppe) zusammen</w:t>
      </w:r>
      <w:r>
        <w:rPr>
          <w:sz w:val="23"/>
          <w:szCs w:val="23"/>
        </w:rPr>
        <w:t xml:space="preserve"> und </w:t>
      </w:r>
      <w:r w:rsidR="00C919E9">
        <w:rPr>
          <w:sz w:val="23"/>
          <w:szCs w:val="23"/>
        </w:rPr>
        <w:t>reichen den Gesamtantrag ein</w:t>
      </w:r>
      <w:r>
        <w:rPr>
          <w:sz w:val="23"/>
          <w:szCs w:val="23"/>
        </w:rPr>
        <w:t xml:space="preserve">. Die </w:t>
      </w:r>
      <w:r>
        <w:rPr>
          <w:b/>
          <w:bCs/>
          <w:sz w:val="23"/>
          <w:szCs w:val="23"/>
        </w:rPr>
        <w:t xml:space="preserve">Gruppen </w:t>
      </w:r>
      <w:r>
        <w:rPr>
          <w:sz w:val="23"/>
          <w:szCs w:val="23"/>
        </w:rPr>
        <w:t xml:space="preserve">geben die „Erklärung der Selbsthilfegruppe“ ausgefüllt und unterschrieben bei der zuständigen Selbsthilfe-Kontaktstelle ab. </w:t>
      </w:r>
      <w:r w:rsidR="00C919E9">
        <w:rPr>
          <w:sz w:val="23"/>
          <w:szCs w:val="23"/>
        </w:rPr>
        <w:t>Auf Seite 4 des Vordrucks „Erklärung der Selbsthilfegruppe und Bestätigung der Selbsthilfe-Kontaktstelle“ bestätigt die Selbsthilfe-Kontaktstelle die Angaben der Gruppe</w:t>
      </w:r>
      <w:r w:rsidR="00DA07DA">
        <w:rPr>
          <w:sz w:val="23"/>
          <w:szCs w:val="23"/>
        </w:rPr>
        <w:t xml:space="preserve"> </w:t>
      </w:r>
      <w:r w:rsidR="008C636D">
        <w:rPr>
          <w:sz w:val="23"/>
          <w:szCs w:val="23"/>
        </w:rPr>
        <w:t>und stellt für die Grupp</w:t>
      </w:r>
      <w:bookmarkStart w:id="0" w:name="_GoBack"/>
      <w:bookmarkEnd w:id="0"/>
      <w:r w:rsidR="008C636D">
        <w:rPr>
          <w:sz w:val="23"/>
          <w:szCs w:val="23"/>
        </w:rPr>
        <w:t xml:space="preserve">e vorsorglich bereits für das Folgejahr den Antrag auf Zustimmung zum vorzeitigen Vorhabenbeginn. </w:t>
      </w:r>
      <w:r w:rsidR="00C919E9">
        <w:rPr>
          <w:sz w:val="23"/>
          <w:szCs w:val="23"/>
        </w:rPr>
        <w:t xml:space="preserve"> </w:t>
      </w:r>
    </w:p>
    <w:p w:rsidR="00213135" w:rsidRDefault="00213135" w:rsidP="00C919E9">
      <w:pPr>
        <w:pStyle w:val="Default"/>
        <w:rPr>
          <w:sz w:val="23"/>
          <w:szCs w:val="23"/>
        </w:rPr>
      </w:pPr>
    </w:p>
    <w:p w:rsidR="00213135" w:rsidRPr="00213135" w:rsidRDefault="00810D42" w:rsidP="00810D42">
      <w:pPr>
        <w:pStyle w:val="Default"/>
        <w:rPr>
          <w:b/>
          <w:bCs/>
          <w:sz w:val="26"/>
          <w:szCs w:val="26"/>
        </w:rPr>
      </w:pPr>
      <w:r>
        <w:rPr>
          <w:b/>
          <w:bCs/>
          <w:sz w:val="26"/>
          <w:szCs w:val="26"/>
        </w:rPr>
        <w:t xml:space="preserve">Wer ist die zuständige Bewilligungsbehörde? </w:t>
      </w:r>
    </w:p>
    <w:p w:rsidR="00810D42" w:rsidRDefault="00810D42" w:rsidP="00810D42">
      <w:pPr>
        <w:pStyle w:val="Default"/>
        <w:rPr>
          <w:sz w:val="23"/>
          <w:szCs w:val="23"/>
        </w:rPr>
      </w:pPr>
      <w:r>
        <w:rPr>
          <w:sz w:val="23"/>
          <w:szCs w:val="23"/>
        </w:rPr>
        <w:t xml:space="preserve">Zuständig für die </w:t>
      </w:r>
      <w:r w:rsidR="00C919E9">
        <w:rPr>
          <w:sz w:val="23"/>
          <w:szCs w:val="23"/>
        </w:rPr>
        <w:t>Abwicklung der Anträge ist das</w:t>
      </w:r>
    </w:p>
    <w:p w:rsidR="00810D42" w:rsidRDefault="00810D42" w:rsidP="00810D42">
      <w:pPr>
        <w:pStyle w:val="Default"/>
        <w:rPr>
          <w:sz w:val="23"/>
          <w:szCs w:val="23"/>
        </w:rPr>
      </w:pPr>
      <w:r>
        <w:rPr>
          <w:sz w:val="23"/>
          <w:szCs w:val="23"/>
        </w:rPr>
        <w:t xml:space="preserve">Landesamt für Soziales, Jugend und Familie </w:t>
      </w:r>
    </w:p>
    <w:p w:rsidR="00810D42" w:rsidRDefault="00810D42" w:rsidP="00810D42">
      <w:pPr>
        <w:pStyle w:val="Default"/>
        <w:rPr>
          <w:sz w:val="23"/>
          <w:szCs w:val="23"/>
        </w:rPr>
      </w:pPr>
      <w:r>
        <w:rPr>
          <w:sz w:val="23"/>
          <w:szCs w:val="23"/>
        </w:rPr>
        <w:t xml:space="preserve">Team 3 SL 2, Förderprojekte und sonstige soziale Leistungen </w:t>
      </w:r>
    </w:p>
    <w:p w:rsidR="00810D42" w:rsidRDefault="00810D42" w:rsidP="00810D42">
      <w:pPr>
        <w:pStyle w:val="Default"/>
        <w:rPr>
          <w:sz w:val="23"/>
          <w:szCs w:val="23"/>
        </w:rPr>
      </w:pPr>
      <w:r>
        <w:rPr>
          <w:sz w:val="23"/>
          <w:szCs w:val="23"/>
        </w:rPr>
        <w:t xml:space="preserve">Frau Reichstein </w:t>
      </w:r>
    </w:p>
    <w:p w:rsidR="00810D42" w:rsidRDefault="00810D42" w:rsidP="00810D42">
      <w:pPr>
        <w:pStyle w:val="Default"/>
        <w:rPr>
          <w:sz w:val="23"/>
          <w:szCs w:val="23"/>
        </w:rPr>
      </w:pPr>
      <w:r>
        <w:rPr>
          <w:sz w:val="23"/>
          <w:szCs w:val="23"/>
        </w:rPr>
        <w:t xml:space="preserve">Domhof 1 </w:t>
      </w:r>
    </w:p>
    <w:p w:rsidR="00810D42" w:rsidRDefault="00810D42" w:rsidP="00810D42">
      <w:pPr>
        <w:pStyle w:val="Default"/>
        <w:rPr>
          <w:sz w:val="23"/>
          <w:szCs w:val="23"/>
        </w:rPr>
      </w:pPr>
      <w:r>
        <w:rPr>
          <w:sz w:val="23"/>
          <w:szCs w:val="23"/>
        </w:rPr>
        <w:t xml:space="preserve">31134 Hildesheim. </w:t>
      </w:r>
    </w:p>
    <w:p w:rsidR="00810D42" w:rsidRDefault="00810D42" w:rsidP="00810D42">
      <w:pPr>
        <w:pStyle w:val="Default"/>
        <w:rPr>
          <w:sz w:val="23"/>
          <w:szCs w:val="23"/>
        </w:rPr>
      </w:pPr>
      <w:r>
        <w:rPr>
          <w:sz w:val="23"/>
          <w:szCs w:val="23"/>
        </w:rPr>
        <w:t xml:space="preserve">Telefon: (0 51 21) 3 04 - 2 08 </w:t>
      </w:r>
    </w:p>
    <w:p w:rsidR="00810D42" w:rsidRDefault="00810D42" w:rsidP="00810D42">
      <w:pPr>
        <w:pStyle w:val="Default"/>
        <w:rPr>
          <w:sz w:val="23"/>
          <w:szCs w:val="23"/>
        </w:rPr>
      </w:pPr>
      <w:r>
        <w:rPr>
          <w:sz w:val="23"/>
          <w:szCs w:val="23"/>
        </w:rPr>
        <w:t xml:space="preserve">Fax: (0 51 21) 3 04 - 6 08 </w:t>
      </w:r>
    </w:p>
    <w:p w:rsidR="00810D42" w:rsidRDefault="00810D42" w:rsidP="00810D42">
      <w:pPr>
        <w:pStyle w:val="Default"/>
        <w:rPr>
          <w:sz w:val="23"/>
          <w:szCs w:val="23"/>
        </w:rPr>
      </w:pPr>
      <w:r>
        <w:rPr>
          <w:sz w:val="23"/>
          <w:szCs w:val="23"/>
        </w:rPr>
        <w:t xml:space="preserve">Mo – Do von 8.00 Uhr bis 12.00 Uhr </w:t>
      </w:r>
    </w:p>
    <w:p w:rsidR="00810D42" w:rsidRDefault="00810D42" w:rsidP="00810D42">
      <w:pPr>
        <w:pStyle w:val="Default"/>
        <w:rPr>
          <w:sz w:val="23"/>
          <w:szCs w:val="23"/>
        </w:rPr>
      </w:pPr>
      <w:r>
        <w:rPr>
          <w:sz w:val="23"/>
          <w:szCs w:val="23"/>
        </w:rPr>
        <w:t>andrea.reichstein@ls.niedersachsen</w:t>
      </w:r>
      <w:r w:rsidR="00C919E9">
        <w:rPr>
          <w:sz w:val="23"/>
          <w:szCs w:val="23"/>
        </w:rPr>
        <w:t>.de</w:t>
      </w:r>
      <w:r>
        <w:rPr>
          <w:sz w:val="23"/>
          <w:szCs w:val="23"/>
        </w:rPr>
        <w:t xml:space="preserve"> </w:t>
      </w:r>
    </w:p>
    <w:p w:rsidR="00810D42" w:rsidRDefault="00810D42" w:rsidP="00810D42">
      <w:pPr>
        <w:pStyle w:val="Default"/>
        <w:rPr>
          <w:sz w:val="23"/>
          <w:szCs w:val="23"/>
        </w:rPr>
      </w:pPr>
      <w:r>
        <w:rPr>
          <w:sz w:val="23"/>
          <w:szCs w:val="23"/>
        </w:rPr>
        <w:t xml:space="preserve">www.soziales.niedersachsen.de </w:t>
      </w:r>
    </w:p>
    <w:p w:rsidR="00810D42" w:rsidRDefault="00810D42" w:rsidP="00810D42">
      <w:pPr>
        <w:pStyle w:val="Default"/>
        <w:rPr>
          <w:sz w:val="23"/>
          <w:szCs w:val="23"/>
        </w:rPr>
      </w:pPr>
      <w:r>
        <w:rPr>
          <w:sz w:val="23"/>
          <w:szCs w:val="23"/>
        </w:rPr>
        <w:t xml:space="preserve">Für Nachfragen </w:t>
      </w:r>
      <w:r w:rsidR="008C636D">
        <w:rPr>
          <w:sz w:val="23"/>
          <w:szCs w:val="23"/>
        </w:rPr>
        <w:t xml:space="preserve">steht </w:t>
      </w:r>
      <w:r>
        <w:rPr>
          <w:sz w:val="23"/>
          <w:szCs w:val="23"/>
        </w:rPr>
        <w:t xml:space="preserve">auch Frau Neumann (0 51 21) 3 04 - 2 30 zur Verfügung. </w:t>
      </w:r>
    </w:p>
    <w:p w:rsidR="00213135" w:rsidRDefault="00213135" w:rsidP="00810D42">
      <w:pPr>
        <w:pStyle w:val="Default"/>
        <w:rPr>
          <w:sz w:val="23"/>
          <w:szCs w:val="23"/>
        </w:rPr>
      </w:pPr>
    </w:p>
    <w:p w:rsidR="00213135" w:rsidRPr="00213135" w:rsidRDefault="00810D42" w:rsidP="00810D42">
      <w:pPr>
        <w:pStyle w:val="Default"/>
        <w:rPr>
          <w:b/>
          <w:bCs/>
          <w:sz w:val="26"/>
          <w:szCs w:val="26"/>
        </w:rPr>
      </w:pPr>
      <w:r>
        <w:rPr>
          <w:b/>
          <w:bCs/>
          <w:sz w:val="26"/>
          <w:szCs w:val="26"/>
        </w:rPr>
        <w:t xml:space="preserve">Wer muss was einreichen? </w:t>
      </w:r>
    </w:p>
    <w:p w:rsidR="00810D42" w:rsidRDefault="00810D42" w:rsidP="00810D42">
      <w:pPr>
        <w:pStyle w:val="Default"/>
        <w:rPr>
          <w:sz w:val="23"/>
          <w:szCs w:val="23"/>
        </w:rPr>
      </w:pPr>
      <w:r>
        <w:rPr>
          <w:b/>
          <w:bCs/>
          <w:i/>
          <w:iCs/>
          <w:sz w:val="23"/>
          <w:szCs w:val="23"/>
        </w:rPr>
        <w:t xml:space="preserve">1.) Jede Gruppe gibt bei der Selbsthilfe-Kontaktstelle, </w:t>
      </w:r>
      <w:r>
        <w:rPr>
          <w:sz w:val="23"/>
          <w:szCs w:val="23"/>
        </w:rPr>
        <w:t xml:space="preserve">die für sie den Antrag stellt, eine </w:t>
      </w:r>
      <w:r>
        <w:rPr>
          <w:b/>
          <w:bCs/>
          <w:sz w:val="23"/>
          <w:szCs w:val="23"/>
        </w:rPr>
        <w:t xml:space="preserve">Erklärung </w:t>
      </w:r>
      <w:r>
        <w:rPr>
          <w:sz w:val="23"/>
          <w:szCs w:val="23"/>
        </w:rPr>
        <w:t>ab</w:t>
      </w:r>
      <w:r>
        <w:rPr>
          <w:b/>
          <w:bCs/>
          <w:i/>
          <w:iCs/>
          <w:sz w:val="23"/>
          <w:szCs w:val="23"/>
        </w:rPr>
        <w:t xml:space="preserve">. </w:t>
      </w:r>
    </w:p>
    <w:p w:rsidR="00810D42" w:rsidRDefault="00810D42" w:rsidP="00810D42">
      <w:pPr>
        <w:pStyle w:val="Default"/>
        <w:rPr>
          <w:sz w:val="23"/>
          <w:szCs w:val="23"/>
        </w:rPr>
      </w:pPr>
      <w:r>
        <w:rPr>
          <w:sz w:val="23"/>
          <w:szCs w:val="23"/>
        </w:rPr>
        <w:t xml:space="preserve">Aus der Erklärung der </w:t>
      </w:r>
      <w:r w:rsidRPr="00C919E9">
        <w:rPr>
          <w:iCs/>
          <w:sz w:val="23"/>
          <w:szCs w:val="23"/>
        </w:rPr>
        <w:t>Selbsthilfe</w:t>
      </w:r>
      <w:r w:rsidRPr="00C919E9">
        <w:rPr>
          <w:sz w:val="23"/>
          <w:szCs w:val="23"/>
        </w:rPr>
        <w:t>gruppe</w:t>
      </w:r>
      <w:r>
        <w:rPr>
          <w:sz w:val="23"/>
          <w:szCs w:val="23"/>
        </w:rPr>
        <w:t xml:space="preserve"> muss </w:t>
      </w:r>
      <w:r w:rsidRPr="00C919E9">
        <w:rPr>
          <w:iCs/>
          <w:sz w:val="23"/>
          <w:szCs w:val="23"/>
        </w:rPr>
        <w:t>z.B</w:t>
      </w:r>
      <w:r>
        <w:rPr>
          <w:i/>
          <w:iCs/>
          <w:sz w:val="23"/>
          <w:szCs w:val="23"/>
        </w:rPr>
        <w:t xml:space="preserve">. </w:t>
      </w:r>
      <w:r>
        <w:rPr>
          <w:sz w:val="23"/>
          <w:szCs w:val="23"/>
        </w:rPr>
        <w:t xml:space="preserve">hervorgehen, dass die </w:t>
      </w:r>
      <w:r w:rsidR="00C919E9">
        <w:rPr>
          <w:sz w:val="23"/>
          <w:szCs w:val="23"/>
        </w:rPr>
        <w:t>Voraussetzungen für eine Förderung erfüllt sind</w:t>
      </w:r>
      <w:r w:rsidR="00657D2A">
        <w:rPr>
          <w:sz w:val="23"/>
          <w:szCs w:val="23"/>
        </w:rPr>
        <w:t>, welche weiteren finanziellen Förderungen bestehen, die Höhe der beantragten Fördersumme sowie die Verpflichtung zur Einreichung des Verwendungsnachweises nach Ablauf des Vorhabens.</w:t>
      </w:r>
    </w:p>
    <w:p w:rsidR="00213135" w:rsidRDefault="00657D2A" w:rsidP="00213135">
      <w:pPr>
        <w:pStyle w:val="Default"/>
        <w:rPr>
          <w:sz w:val="23"/>
          <w:szCs w:val="23"/>
        </w:rPr>
      </w:pPr>
      <w:r>
        <w:rPr>
          <w:b/>
          <w:bCs/>
          <w:i/>
          <w:iCs/>
          <w:sz w:val="23"/>
          <w:szCs w:val="23"/>
        </w:rPr>
        <w:t xml:space="preserve">2.) Die </w:t>
      </w:r>
      <w:r w:rsidR="00810D42">
        <w:rPr>
          <w:b/>
          <w:bCs/>
          <w:i/>
          <w:iCs/>
          <w:sz w:val="23"/>
          <w:szCs w:val="23"/>
        </w:rPr>
        <w:t xml:space="preserve">Selbsthilfe-Kontaktstelle </w:t>
      </w:r>
      <w:r>
        <w:rPr>
          <w:b/>
          <w:bCs/>
          <w:i/>
          <w:iCs/>
          <w:sz w:val="23"/>
          <w:szCs w:val="23"/>
        </w:rPr>
        <w:t>bestätigt</w:t>
      </w:r>
      <w:r>
        <w:rPr>
          <w:sz w:val="23"/>
          <w:szCs w:val="23"/>
        </w:rPr>
        <w:t xml:space="preserve"> auf Seite 4 des Vordrucks „Erklärung der Selbsthilfegruppe und Bestätigung der Selbsthilfe-Kontaktstelle“ die Angaben der Gruppe. </w:t>
      </w:r>
    </w:p>
    <w:p w:rsidR="00657D2A" w:rsidRDefault="00810D42" w:rsidP="00213135">
      <w:pPr>
        <w:pStyle w:val="Default"/>
        <w:rPr>
          <w:color w:val="auto"/>
          <w:sz w:val="23"/>
          <w:szCs w:val="23"/>
        </w:rPr>
      </w:pPr>
      <w:r>
        <w:rPr>
          <w:b/>
          <w:bCs/>
          <w:i/>
          <w:iCs/>
          <w:color w:val="auto"/>
          <w:sz w:val="23"/>
          <w:szCs w:val="23"/>
        </w:rPr>
        <w:t xml:space="preserve">3.) </w:t>
      </w:r>
      <w:r>
        <w:rPr>
          <w:color w:val="auto"/>
          <w:sz w:val="23"/>
          <w:szCs w:val="23"/>
        </w:rPr>
        <w:t xml:space="preserve">Die </w:t>
      </w:r>
      <w:r>
        <w:rPr>
          <w:b/>
          <w:bCs/>
          <w:i/>
          <w:iCs/>
          <w:color w:val="auto"/>
          <w:sz w:val="23"/>
          <w:szCs w:val="23"/>
        </w:rPr>
        <w:t xml:space="preserve">Selbsthilfe-Kontaktstelle </w:t>
      </w:r>
      <w:r>
        <w:rPr>
          <w:color w:val="auto"/>
          <w:sz w:val="23"/>
          <w:szCs w:val="23"/>
        </w:rPr>
        <w:t>füllt für alle G</w:t>
      </w:r>
      <w:r w:rsidR="00657D2A">
        <w:rPr>
          <w:color w:val="auto"/>
          <w:sz w:val="23"/>
          <w:szCs w:val="23"/>
        </w:rPr>
        <w:t xml:space="preserve">ruppen zusammen </w:t>
      </w:r>
      <w:r w:rsidR="0005065F">
        <w:rPr>
          <w:color w:val="auto"/>
          <w:sz w:val="23"/>
          <w:szCs w:val="23"/>
        </w:rPr>
        <w:t xml:space="preserve">ein </w:t>
      </w:r>
      <w:r w:rsidR="00657D2A">
        <w:rPr>
          <w:color w:val="auto"/>
          <w:sz w:val="23"/>
          <w:szCs w:val="23"/>
        </w:rPr>
        <w:t>Antragsformular</w:t>
      </w:r>
      <w:r w:rsidR="0005065F">
        <w:rPr>
          <w:color w:val="auto"/>
          <w:sz w:val="23"/>
          <w:szCs w:val="23"/>
        </w:rPr>
        <w:t xml:space="preserve"> </w:t>
      </w:r>
    </w:p>
    <w:p w:rsidR="00810D42" w:rsidRDefault="00810D42" w:rsidP="00810D42">
      <w:pPr>
        <w:pStyle w:val="Default"/>
        <w:rPr>
          <w:color w:val="auto"/>
          <w:sz w:val="23"/>
          <w:szCs w:val="23"/>
        </w:rPr>
      </w:pPr>
      <w:r>
        <w:rPr>
          <w:color w:val="auto"/>
          <w:sz w:val="23"/>
          <w:szCs w:val="23"/>
        </w:rPr>
        <w:t xml:space="preserve">aus und fügt die jeweilige Erklärung der Gruppe inkl. Bestätigung der Selbsthilfe-Kontaktstelle im Original bei. </w:t>
      </w:r>
    </w:p>
    <w:p w:rsidR="00810D42" w:rsidRDefault="00810D42" w:rsidP="00810D42">
      <w:pPr>
        <w:pStyle w:val="Default"/>
        <w:rPr>
          <w:color w:val="auto"/>
          <w:sz w:val="23"/>
          <w:szCs w:val="23"/>
        </w:rPr>
      </w:pPr>
      <w:r>
        <w:rPr>
          <w:b/>
          <w:bCs/>
          <w:i/>
          <w:iCs/>
          <w:color w:val="auto"/>
          <w:sz w:val="23"/>
          <w:szCs w:val="23"/>
        </w:rPr>
        <w:t xml:space="preserve">4.) </w:t>
      </w:r>
      <w:r>
        <w:rPr>
          <w:color w:val="auto"/>
          <w:sz w:val="23"/>
          <w:szCs w:val="23"/>
        </w:rPr>
        <w:t xml:space="preserve">Die </w:t>
      </w:r>
      <w:r>
        <w:rPr>
          <w:b/>
          <w:bCs/>
          <w:i/>
          <w:iCs/>
          <w:color w:val="auto"/>
          <w:sz w:val="23"/>
          <w:szCs w:val="23"/>
        </w:rPr>
        <w:t xml:space="preserve">Gruppen </w:t>
      </w:r>
      <w:r>
        <w:rPr>
          <w:color w:val="auto"/>
          <w:sz w:val="23"/>
          <w:szCs w:val="23"/>
        </w:rPr>
        <w:t xml:space="preserve">reichen </w:t>
      </w:r>
      <w:r w:rsidR="00657D2A">
        <w:rPr>
          <w:color w:val="auto"/>
          <w:sz w:val="23"/>
          <w:szCs w:val="23"/>
        </w:rPr>
        <w:t xml:space="preserve">nach Ablauf des Vorhabens, </w:t>
      </w:r>
      <w:r w:rsidR="00C5660F">
        <w:rPr>
          <w:color w:val="auto"/>
          <w:sz w:val="23"/>
          <w:szCs w:val="23"/>
        </w:rPr>
        <w:t xml:space="preserve">möglichst im Januar, </w:t>
      </w:r>
      <w:r w:rsidR="00657D2A">
        <w:rPr>
          <w:color w:val="auto"/>
          <w:sz w:val="23"/>
          <w:szCs w:val="23"/>
        </w:rPr>
        <w:t xml:space="preserve">spätestens jedoch Ende Februar des Folgejahres </w:t>
      </w:r>
      <w:r>
        <w:rPr>
          <w:color w:val="auto"/>
          <w:sz w:val="23"/>
          <w:szCs w:val="23"/>
        </w:rPr>
        <w:t xml:space="preserve">bei der beantragenden Selbsthilfe-Kontaktstelle einen einfachen Verwendungsnachweis ein. </w:t>
      </w:r>
    </w:p>
    <w:p w:rsidR="00213135" w:rsidRDefault="00810D42" w:rsidP="00810D42">
      <w:pPr>
        <w:pStyle w:val="Default"/>
        <w:rPr>
          <w:color w:val="auto"/>
          <w:sz w:val="23"/>
          <w:szCs w:val="23"/>
        </w:rPr>
      </w:pPr>
      <w:r>
        <w:rPr>
          <w:b/>
          <w:bCs/>
          <w:i/>
          <w:iCs/>
          <w:color w:val="auto"/>
          <w:sz w:val="23"/>
          <w:szCs w:val="23"/>
        </w:rPr>
        <w:t xml:space="preserve">5.) </w:t>
      </w:r>
      <w:r>
        <w:rPr>
          <w:color w:val="auto"/>
          <w:sz w:val="23"/>
          <w:szCs w:val="23"/>
        </w:rPr>
        <w:t xml:space="preserve">Die </w:t>
      </w:r>
      <w:r>
        <w:rPr>
          <w:b/>
          <w:bCs/>
          <w:i/>
          <w:iCs/>
          <w:color w:val="auto"/>
          <w:sz w:val="23"/>
          <w:szCs w:val="23"/>
        </w:rPr>
        <w:t xml:space="preserve">Selbsthilfe-Kontaktstelle </w:t>
      </w:r>
      <w:r>
        <w:rPr>
          <w:color w:val="auto"/>
          <w:sz w:val="23"/>
          <w:szCs w:val="23"/>
        </w:rPr>
        <w:t>reicht einen gesammelten Verwendungsnachweis für die Selbsthilfegruppen</w:t>
      </w:r>
      <w:r w:rsidR="00C5660F">
        <w:rPr>
          <w:color w:val="auto"/>
          <w:sz w:val="23"/>
          <w:szCs w:val="23"/>
        </w:rPr>
        <w:t xml:space="preserve"> mit</w:t>
      </w:r>
      <w:r>
        <w:rPr>
          <w:color w:val="auto"/>
          <w:sz w:val="23"/>
          <w:szCs w:val="23"/>
        </w:rPr>
        <w:t xml:space="preserve"> den Kopien der Tabelle „VN-Anlage-SHG“ </w:t>
      </w:r>
      <w:r w:rsidR="008C636D">
        <w:rPr>
          <w:color w:val="auto"/>
          <w:sz w:val="23"/>
          <w:szCs w:val="23"/>
        </w:rPr>
        <w:t xml:space="preserve">ein </w:t>
      </w:r>
      <w:r>
        <w:rPr>
          <w:color w:val="auto"/>
          <w:sz w:val="23"/>
          <w:szCs w:val="23"/>
        </w:rPr>
        <w:t>sowie einen einfachen Verwendungsnachweis für die Mittel, die sie selbst erhalten hat.</w:t>
      </w:r>
    </w:p>
    <w:p w:rsidR="00810D42" w:rsidRDefault="00810D42" w:rsidP="00810D42">
      <w:pPr>
        <w:pStyle w:val="Default"/>
        <w:rPr>
          <w:color w:val="auto"/>
          <w:sz w:val="23"/>
          <w:szCs w:val="23"/>
        </w:rPr>
      </w:pPr>
      <w:r>
        <w:rPr>
          <w:color w:val="auto"/>
          <w:sz w:val="23"/>
          <w:szCs w:val="23"/>
        </w:rPr>
        <w:t xml:space="preserve"> </w:t>
      </w:r>
    </w:p>
    <w:p w:rsidR="00810D42" w:rsidRDefault="00810D42" w:rsidP="00810D42">
      <w:pPr>
        <w:pStyle w:val="Default"/>
        <w:rPr>
          <w:color w:val="auto"/>
          <w:sz w:val="26"/>
          <w:szCs w:val="26"/>
        </w:rPr>
      </w:pPr>
      <w:r>
        <w:rPr>
          <w:b/>
          <w:bCs/>
          <w:color w:val="auto"/>
          <w:sz w:val="26"/>
          <w:szCs w:val="26"/>
        </w:rPr>
        <w:t xml:space="preserve">Termine für das Antragsverfahren </w:t>
      </w:r>
    </w:p>
    <w:p w:rsidR="00810D42" w:rsidRDefault="00810D42" w:rsidP="00213135">
      <w:pPr>
        <w:pStyle w:val="Default"/>
        <w:numPr>
          <w:ilvl w:val="0"/>
          <w:numId w:val="1"/>
        </w:numPr>
        <w:spacing w:after="59"/>
        <w:rPr>
          <w:color w:val="auto"/>
          <w:sz w:val="23"/>
          <w:szCs w:val="23"/>
        </w:rPr>
      </w:pPr>
      <w:r>
        <w:rPr>
          <w:color w:val="auto"/>
          <w:sz w:val="23"/>
          <w:szCs w:val="23"/>
        </w:rPr>
        <w:t>Abgabe des Förderantrags</w:t>
      </w:r>
      <w:r w:rsidR="00213135">
        <w:rPr>
          <w:color w:val="auto"/>
          <w:sz w:val="23"/>
          <w:szCs w:val="23"/>
        </w:rPr>
        <w:t xml:space="preserve"> erfolgt fristgerecht bis zum 31.03.</w:t>
      </w:r>
      <w:r>
        <w:rPr>
          <w:color w:val="auto"/>
          <w:sz w:val="23"/>
          <w:szCs w:val="23"/>
        </w:rPr>
        <w:t xml:space="preserve"> des Förderjahres (also </w:t>
      </w:r>
      <w:r w:rsidR="00213135">
        <w:rPr>
          <w:color w:val="auto"/>
          <w:sz w:val="23"/>
          <w:szCs w:val="23"/>
        </w:rPr>
        <w:t>bis 31.03.202</w:t>
      </w:r>
      <w:r w:rsidR="00127B6F">
        <w:rPr>
          <w:color w:val="auto"/>
          <w:sz w:val="23"/>
          <w:szCs w:val="23"/>
        </w:rPr>
        <w:t>1</w:t>
      </w:r>
      <w:r w:rsidR="00213135">
        <w:rPr>
          <w:color w:val="auto"/>
          <w:sz w:val="23"/>
          <w:szCs w:val="23"/>
        </w:rPr>
        <w:t xml:space="preserve"> für das Jahr 202</w:t>
      </w:r>
      <w:r w:rsidR="00127B6F">
        <w:rPr>
          <w:color w:val="auto"/>
          <w:sz w:val="23"/>
          <w:szCs w:val="23"/>
        </w:rPr>
        <w:t>1</w:t>
      </w:r>
      <w:r>
        <w:rPr>
          <w:color w:val="auto"/>
          <w:sz w:val="23"/>
          <w:szCs w:val="23"/>
        </w:rPr>
        <w:t xml:space="preserve">). </w:t>
      </w:r>
    </w:p>
    <w:p w:rsidR="00810D42" w:rsidRDefault="00810D42" w:rsidP="00213135">
      <w:pPr>
        <w:pStyle w:val="Default"/>
        <w:numPr>
          <w:ilvl w:val="0"/>
          <w:numId w:val="1"/>
        </w:numPr>
        <w:spacing w:after="59"/>
        <w:rPr>
          <w:color w:val="auto"/>
          <w:sz w:val="23"/>
          <w:szCs w:val="23"/>
        </w:rPr>
      </w:pPr>
      <w:r>
        <w:rPr>
          <w:color w:val="auto"/>
          <w:sz w:val="23"/>
          <w:szCs w:val="23"/>
        </w:rPr>
        <w:t xml:space="preserve">Verwendungsnachweis der Gruppe an die Selbsthilfe-Kontaktstelle: </w:t>
      </w:r>
      <w:r w:rsidR="00127B6F">
        <w:rPr>
          <w:color w:val="auto"/>
          <w:sz w:val="23"/>
          <w:szCs w:val="23"/>
        </w:rPr>
        <w:t xml:space="preserve">spätestens </w:t>
      </w:r>
      <w:r>
        <w:rPr>
          <w:color w:val="auto"/>
          <w:sz w:val="23"/>
          <w:szCs w:val="23"/>
        </w:rPr>
        <w:t xml:space="preserve">28.02. des auf das Förderjahr folgenden Jahres (z. </w:t>
      </w:r>
      <w:r w:rsidR="00213135">
        <w:rPr>
          <w:color w:val="auto"/>
          <w:sz w:val="23"/>
          <w:szCs w:val="23"/>
        </w:rPr>
        <w:t>B.: 28.02.202</w:t>
      </w:r>
      <w:r w:rsidR="00127B6F">
        <w:rPr>
          <w:color w:val="auto"/>
          <w:sz w:val="23"/>
          <w:szCs w:val="23"/>
        </w:rPr>
        <w:t>2</w:t>
      </w:r>
      <w:r w:rsidR="00213135">
        <w:rPr>
          <w:color w:val="auto"/>
          <w:sz w:val="23"/>
          <w:szCs w:val="23"/>
        </w:rPr>
        <w:t xml:space="preserve"> für das Jahr 202</w:t>
      </w:r>
      <w:r w:rsidR="00127B6F">
        <w:rPr>
          <w:color w:val="auto"/>
          <w:sz w:val="23"/>
          <w:szCs w:val="23"/>
        </w:rPr>
        <w:t>1</w:t>
      </w:r>
      <w:r>
        <w:rPr>
          <w:color w:val="auto"/>
          <w:sz w:val="23"/>
          <w:szCs w:val="23"/>
        </w:rPr>
        <w:t xml:space="preserve">) </w:t>
      </w:r>
    </w:p>
    <w:p w:rsidR="00810D42" w:rsidRDefault="00810D42" w:rsidP="00213135">
      <w:pPr>
        <w:pStyle w:val="Default"/>
        <w:numPr>
          <w:ilvl w:val="0"/>
          <w:numId w:val="1"/>
        </w:numPr>
        <w:rPr>
          <w:color w:val="auto"/>
          <w:sz w:val="23"/>
          <w:szCs w:val="23"/>
        </w:rPr>
      </w:pPr>
      <w:r>
        <w:rPr>
          <w:color w:val="auto"/>
          <w:sz w:val="23"/>
          <w:szCs w:val="23"/>
        </w:rPr>
        <w:t xml:space="preserve">Verwendungsnachweis der Selbsthilfe-Kontaktstelle ans Landesamt: </w:t>
      </w:r>
      <w:r w:rsidR="00127B6F">
        <w:rPr>
          <w:color w:val="auto"/>
          <w:sz w:val="23"/>
          <w:szCs w:val="23"/>
        </w:rPr>
        <w:t xml:space="preserve">spätestens </w:t>
      </w:r>
      <w:r>
        <w:rPr>
          <w:color w:val="auto"/>
          <w:sz w:val="23"/>
          <w:szCs w:val="23"/>
        </w:rPr>
        <w:t>31.03. des auf das Förderjahr fo</w:t>
      </w:r>
      <w:r w:rsidR="00213135">
        <w:rPr>
          <w:color w:val="auto"/>
          <w:sz w:val="23"/>
          <w:szCs w:val="23"/>
        </w:rPr>
        <w:t>lgenden Jahres (z. B. 31.03.202</w:t>
      </w:r>
      <w:r w:rsidR="00127B6F">
        <w:rPr>
          <w:color w:val="auto"/>
          <w:sz w:val="23"/>
          <w:szCs w:val="23"/>
        </w:rPr>
        <w:t>2</w:t>
      </w:r>
      <w:r>
        <w:rPr>
          <w:color w:val="auto"/>
          <w:sz w:val="23"/>
          <w:szCs w:val="23"/>
        </w:rPr>
        <w:t xml:space="preserve"> fü</w:t>
      </w:r>
      <w:r w:rsidR="00213135">
        <w:rPr>
          <w:color w:val="auto"/>
          <w:sz w:val="23"/>
          <w:szCs w:val="23"/>
        </w:rPr>
        <w:t>r 202</w:t>
      </w:r>
      <w:r w:rsidR="00127B6F">
        <w:rPr>
          <w:color w:val="auto"/>
          <w:sz w:val="23"/>
          <w:szCs w:val="23"/>
        </w:rPr>
        <w:t>1</w:t>
      </w:r>
      <w:r>
        <w:rPr>
          <w:color w:val="auto"/>
          <w:sz w:val="23"/>
          <w:szCs w:val="23"/>
        </w:rPr>
        <w:t xml:space="preserve">) </w:t>
      </w:r>
    </w:p>
    <w:p w:rsidR="00810D42" w:rsidRDefault="00810D42" w:rsidP="00810D42">
      <w:pPr>
        <w:pStyle w:val="Default"/>
        <w:rPr>
          <w:color w:val="auto"/>
          <w:sz w:val="23"/>
          <w:szCs w:val="23"/>
        </w:rPr>
      </w:pPr>
    </w:p>
    <w:p w:rsidR="00810D42" w:rsidRDefault="00810D42" w:rsidP="00810D42">
      <w:pPr>
        <w:pStyle w:val="Default"/>
        <w:rPr>
          <w:color w:val="auto"/>
          <w:sz w:val="26"/>
          <w:szCs w:val="26"/>
        </w:rPr>
      </w:pPr>
      <w:r>
        <w:rPr>
          <w:b/>
          <w:bCs/>
          <w:color w:val="auto"/>
          <w:sz w:val="26"/>
          <w:szCs w:val="26"/>
        </w:rPr>
        <w:t xml:space="preserve">Was geschieht mit den Erklärungen und Antragsunterlagen, die von und für die einzelnen Gruppen eingereicht werden? </w:t>
      </w:r>
    </w:p>
    <w:p w:rsidR="00810D42" w:rsidRDefault="00810D42" w:rsidP="00810D42">
      <w:pPr>
        <w:pStyle w:val="Default"/>
        <w:rPr>
          <w:color w:val="auto"/>
          <w:sz w:val="23"/>
          <w:szCs w:val="23"/>
        </w:rPr>
      </w:pPr>
      <w:r>
        <w:rPr>
          <w:color w:val="auto"/>
          <w:sz w:val="23"/>
          <w:szCs w:val="23"/>
        </w:rPr>
        <w:t xml:space="preserve">Alle Unterlagen, die zum Antrag gehören, werden von den Selbsthilfe-Kontaktstellen </w:t>
      </w:r>
      <w:r>
        <w:rPr>
          <w:b/>
          <w:bCs/>
          <w:color w:val="auto"/>
          <w:sz w:val="23"/>
          <w:szCs w:val="23"/>
        </w:rPr>
        <w:t xml:space="preserve">fünf </w:t>
      </w:r>
      <w:r>
        <w:rPr>
          <w:color w:val="auto"/>
          <w:sz w:val="23"/>
          <w:szCs w:val="23"/>
        </w:rPr>
        <w:t xml:space="preserve">Jahre lang für eventuelle Prüfungen aufbewahrt (auch die Unterlagen für die einzelnen Gruppen). </w:t>
      </w:r>
    </w:p>
    <w:p w:rsidR="00213135" w:rsidRDefault="00810D42" w:rsidP="00213135">
      <w:pPr>
        <w:pStyle w:val="Default"/>
        <w:rPr>
          <w:color w:val="auto"/>
          <w:sz w:val="23"/>
          <w:szCs w:val="23"/>
        </w:rPr>
      </w:pPr>
      <w:r>
        <w:rPr>
          <w:color w:val="auto"/>
          <w:sz w:val="23"/>
          <w:szCs w:val="23"/>
        </w:rPr>
        <w:t xml:space="preserve">Die antragstellenden Gruppen bewahren die zu ihrem Antrag gehörenden Unterlagen ebenfalls </w:t>
      </w:r>
      <w:r>
        <w:rPr>
          <w:b/>
          <w:bCs/>
          <w:color w:val="auto"/>
          <w:sz w:val="23"/>
          <w:szCs w:val="23"/>
        </w:rPr>
        <w:t xml:space="preserve">fünf </w:t>
      </w:r>
      <w:r>
        <w:rPr>
          <w:color w:val="auto"/>
          <w:sz w:val="23"/>
          <w:szCs w:val="23"/>
        </w:rPr>
        <w:t>Jahre auf</w:t>
      </w:r>
      <w:r w:rsidR="00213135">
        <w:rPr>
          <w:color w:val="auto"/>
          <w:sz w:val="23"/>
          <w:szCs w:val="23"/>
        </w:rPr>
        <w:t>.</w:t>
      </w:r>
    </w:p>
    <w:p w:rsidR="00213135" w:rsidRDefault="00213135" w:rsidP="00213135">
      <w:pPr>
        <w:pStyle w:val="Default"/>
        <w:rPr>
          <w:color w:val="auto"/>
          <w:sz w:val="23"/>
          <w:szCs w:val="23"/>
        </w:rPr>
      </w:pPr>
    </w:p>
    <w:p w:rsidR="00810D42" w:rsidRDefault="00810D42" w:rsidP="00213135">
      <w:pPr>
        <w:pStyle w:val="Default"/>
        <w:rPr>
          <w:color w:val="auto"/>
          <w:sz w:val="26"/>
          <w:szCs w:val="26"/>
        </w:rPr>
      </w:pPr>
      <w:r>
        <w:rPr>
          <w:b/>
          <w:bCs/>
          <w:color w:val="auto"/>
          <w:sz w:val="26"/>
          <w:szCs w:val="26"/>
        </w:rPr>
        <w:t xml:space="preserve">Welche Gruppen sind förderfähig? </w:t>
      </w:r>
    </w:p>
    <w:p w:rsidR="00810D42" w:rsidRDefault="00810D42" w:rsidP="00810D42">
      <w:pPr>
        <w:pStyle w:val="Default"/>
        <w:rPr>
          <w:color w:val="auto"/>
          <w:sz w:val="23"/>
          <w:szCs w:val="23"/>
        </w:rPr>
      </w:pPr>
      <w:r>
        <w:rPr>
          <w:color w:val="auto"/>
          <w:sz w:val="23"/>
          <w:szCs w:val="23"/>
        </w:rPr>
        <w:t xml:space="preserve">Jede Gruppe, die die Kriterien der Richtlinie erfüllt </w:t>
      </w:r>
      <w:r w:rsidR="00213135">
        <w:rPr>
          <w:color w:val="auto"/>
          <w:sz w:val="23"/>
          <w:szCs w:val="23"/>
        </w:rPr>
        <w:t>(siehe Erklärung der Gruppen</w:t>
      </w:r>
      <w:r w:rsidR="00CC34B1">
        <w:rPr>
          <w:color w:val="auto"/>
          <w:sz w:val="23"/>
          <w:szCs w:val="23"/>
        </w:rPr>
        <w:t>) ist förderfähig.</w:t>
      </w:r>
    </w:p>
    <w:p w:rsidR="00810D42" w:rsidRDefault="00810D42" w:rsidP="00810D42">
      <w:pPr>
        <w:pStyle w:val="Default"/>
        <w:rPr>
          <w:color w:val="auto"/>
          <w:sz w:val="23"/>
          <w:szCs w:val="23"/>
        </w:rPr>
      </w:pPr>
      <w:r>
        <w:rPr>
          <w:color w:val="auto"/>
          <w:sz w:val="23"/>
          <w:szCs w:val="23"/>
        </w:rPr>
        <w:t xml:space="preserve">Die </w:t>
      </w:r>
      <w:r w:rsidR="00CC34B1">
        <w:rPr>
          <w:color w:val="auto"/>
          <w:sz w:val="23"/>
          <w:szCs w:val="23"/>
        </w:rPr>
        <w:t xml:space="preserve">an den Treffen der Selbsthilfegruppe teilnehmenden Personen sind entweder selbst pflegebedürftig (ab Pflegegrad 1) oder kümmern sich um nahestehende pflegebedürftige Personen (ab Pflegegrad 1). </w:t>
      </w:r>
      <w:r>
        <w:rPr>
          <w:color w:val="auto"/>
          <w:sz w:val="23"/>
          <w:szCs w:val="23"/>
        </w:rPr>
        <w:t xml:space="preserve"> </w:t>
      </w:r>
    </w:p>
    <w:p w:rsidR="00810D42" w:rsidRDefault="00810D42" w:rsidP="00810D42">
      <w:pPr>
        <w:pStyle w:val="Default"/>
        <w:rPr>
          <w:color w:val="auto"/>
          <w:sz w:val="23"/>
          <w:szCs w:val="23"/>
        </w:rPr>
      </w:pPr>
      <w:r>
        <w:rPr>
          <w:color w:val="auto"/>
          <w:sz w:val="23"/>
          <w:szCs w:val="23"/>
        </w:rPr>
        <w:t xml:space="preserve">Die Gruppenmitglieder, die Pflegebedürftige betreuen/pflegen, müssen nicht mit dieser Person verwandt sein. </w:t>
      </w:r>
    </w:p>
    <w:p w:rsidR="00CC34B1" w:rsidRDefault="00CC34B1" w:rsidP="00810D42">
      <w:pPr>
        <w:pStyle w:val="Default"/>
        <w:rPr>
          <w:color w:val="auto"/>
          <w:sz w:val="23"/>
          <w:szCs w:val="23"/>
        </w:rPr>
      </w:pPr>
    </w:p>
    <w:p w:rsidR="00810D42" w:rsidRDefault="00810D42" w:rsidP="00810D42">
      <w:pPr>
        <w:pStyle w:val="Default"/>
        <w:rPr>
          <w:color w:val="auto"/>
          <w:sz w:val="26"/>
          <w:szCs w:val="26"/>
        </w:rPr>
      </w:pPr>
      <w:r>
        <w:rPr>
          <w:b/>
          <w:bCs/>
          <w:color w:val="auto"/>
          <w:sz w:val="26"/>
          <w:szCs w:val="26"/>
        </w:rPr>
        <w:t xml:space="preserve">Was ist, wenn eine Selbsthilfegruppe sich im Laufe des Förderjahres auflöst? </w:t>
      </w:r>
    </w:p>
    <w:p w:rsidR="00810D42" w:rsidRDefault="00810D42" w:rsidP="00810D42">
      <w:pPr>
        <w:pStyle w:val="Default"/>
        <w:rPr>
          <w:color w:val="auto"/>
          <w:sz w:val="23"/>
          <w:szCs w:val="23"/>
        </w:rPr>
      </w:pPr>
      <w:r>
        <w:rPr>
          <w:color w:val="auto"/>
          <w:sz w:val="23"/>
          <w:szCs w:val="23"/>
        </w:rPr>
        <w:t xml:space="preserve">Der Verwendungsnachweis einer Selbsthilfegruppe, die sich im Laufe des Förderjahres auflöst, besteht aus den Daten, die aufgrund der Antragstellung vorliegen oder den zum Zeitpunkt der Gruppenauflösung vorliegenden Daten. </w:t>
      </w:r>
    </w:p>
    <w:p w:rsidR="00CC34B1" w:rsidRDefault="00CC34B1" w:rsidP="00810D42">
      <w:pPr>
        <w:pStyle w:val="Default"/>
        <w:rPr>
          <w:color w:val="auto"/>
          <w:sz w:val="23"/>
          <w:szCs w:val="23"/>
        </w:rPr>
      </w:pPr>
    </w:p>
    <w:p w:rsidR="00810D42" w:rsidRDefault="00810D42" w:rsidP="00810D42">
      <w:pPr>
        <w:pStyle w:val="Default"/>
        <w:rPr>
          <w:color w:val="auto"/>
          <w:sz w:val="26"/>
          <w:szCs w:val="26"/>
        </w:rPr>
      </w:pPr>
      <w:r>
        <w:rPr>
          <w:b/>
          <w:bCs/>
          <w:color w:val="auto"/>
          <w:sz w:val="26"/>
          <w:szCs w:val="26"/>
        </w:rPr>
        <w:t xml:space="preserve">Verwendungsnachweis </w:t>
      </w:r>
    </w:p>
    <w:p w:rsidR="00810D42" w:rsidRDefault="00810D42" w:rsidP="00810D42">
      <w:pPr>
        <w:pStyle w:val="Default"/>
        <w:rPr>
          <w:color w:val="auto"/>
          <w:sz w:val="23"/>
          <w:szCs w:val="23"/>
        </w:rPr>
      </w:pPr>
      <w:r>
        <w:rPr>
          <w:color w:val="auto"/>
          <w:sz w:val="23"/>
          <w:szCs w:val="23"/>
        </w:rPr>
        <w:t xml:space="preserve">Die </w:t>
      </w:r>
      <w:r>
        <w:rPr>
          <w:b/>
          <w:bCs/>
          <w:color w:val="auto"/>
          <w:sz w:val="23"/>
          <w:szCs w:val="23"/>
        </w:rPr>
        <w:t xml:space="preserve">Gruppen </w:t>
      </w:r>
      <w:r>
        <w:rPr>
          <w:color w:val="auto"/>
          <w:sz w:val="23"/>
          <w:szCs w:val="23"/>
        </w:rPr>
        <w:t xml:space="preserve">reichen ihren Verwendungsnachweis bei der für sie zuständigen Selbsthilfe-Kontaktstelle ein. Der Verwendungsnachweis für die </w:t>
      </w:r>
      <w:r>
        <w:rPr>
          <w:b/>
          <w:bCs/>
          <w:color w:val="auto"/>
          <w:sz w:val="23"/>
          <w:szCs w:val="23"/>
        </w:rPr>
        <w:t xml:space="preserve">Gruppen </w:t>
      </w:r>
      <w:r>
        <w:rPr>
          <w:color w:val="auto"/>
          <w:sz w:val="23"/>
          <w:szCs w:val="23"/>
        </w:rPr>
        <w:t xml:space="preserve">ist ein einfacher Verwendungsnachweis. </w:t>
      </w:r>
    </w:p>
    <w:p w:rsidR="00810D42" w:rsidRDefault="00810D42" w:rsidP="00810D42">
      <w:pPr>
        <w:pStyle w:val="Default"/>
        <w:rPr>
          <w:color w:val="auto"/>
          <w:sz w:val="23"/>
          <w:szCs w:val="23"/>
        </w:rPr>
      </w:pPr>
      <w:r>
        <w:rPr>
          <w:color w:val="auto"/>
          <w:sz w:val="23"/>
          <w:szCs w:val="23"/>
        </w:rPr>
        <w:t>Die Gruppen erklären im „Nachweis über die Mittelverwendung…“, dass sie die Mittel – eventuell zusätzlich zu weiteren Fördermitteln – für ihre Gruppen gemäß § 45d SGB XI verwendet haben.</w:t>
      </w:r>
      <w:r w:rsidR="00062389">
        <w:rPr>
          <w:color w:val="auto"/>
          <w:sz w:val="23"/>
          <w:szCs w:val="23"/>
        </w:rPr>
        <w:t xml:space="preserve"> Dabei ist auch mitzuteilen, ob die Zuwendung tatsächlich in voller Höhe benötigt wurde oder nur teilweise in Anspruch genommen werden konnte. Sollte es einen Restbetrag geben und dieser noch benötigt werden, kann er grundsätzlich ins Folgejahr übertragen werden.</w:t>
      </w:r>
    </w:p>
    <w:p w:rsidR="00810D42" w:rsidRDefault="00810D42" w:rsidP="00810D42">
      <w:pPr>
        <w:pStyle w:val="Default"/>
        <w:rPr>
          <w:color w:val="auto"/>
          <w:sz w:val="23"/>
          <w:szCs w:val="23"/>
        </w:rPr>
      </w:pPr>
      <w:r>
        <w:rPr>
          <w:color w:val="auto"/>
          <w:sz w:val="23"/>
          <w:szCs w:val="23"/>
        </w:rPr>
        <w:t>Als Beleg für die Gruppentreffen wird von jeder Gruppe die Tabelle „VN-Anlage-SHG“ für das jeweilige Förderjahr abgegeben.</w:t>
      </w:r>
      <w:r w:rsidR="003C615C">
        <w:rPr>
          <w:color w:val="auto"/>
          <w:sz w:val="23"/>
          <w:szCs w:val="23"/>
        </w:rPr>
        <w:t xml:space="preserve"> Dabei ist auch anzugeben, ob die Gruppe sich nur aus Angehörigen oder nur aus Pflegebedürftigen oder aber aus Angehörigen plus Pflegebedürftigen zusammensetzt.</w:t>
      </w:r>
    </w:p>
    <w:p w:rsidR="00810D42" w:rsidRDefault="00810D42" w:rsidP="00810D42">
      <w:pPr>
        <w:pStyle w:val="Default"/>
        <w:rPr>
          <w:color w:val="auto"/>
          <w:sz w:val="23"/>
          <w:szCs w:val="23"/>
        </w:rPr>
      </w:pPr>
      <w:r>
        <w:rPr>
          <w:color w:val="auto"/>
          <w:sz w:val="23"/>
          <w:szCs w:val="23"/>
        </w:rPr>
        <w:t xml:space="preserve">Die </w:t>
      </w:r>
      <w:r>
        <w:rPr>
          <w:b/>
          <w:bCs/>
          <w:color w:val="auto"/>
          <w:sz w:val="23"/>
          <w:szCs w:val="23"/>
        </w:rPr>
        <w:t xml:space="preserve">Selbsthilfe-Kontaktstellen </w:t>
      </w:r>
      <w:r w:rsidR="003E0559">
        <w:rPr>
          <w:color w:val="auto"/>
          <w:sz w:val="23"/>
          <w:szCs w:val="23"/>
        </w:rPr>
        <w:t xml:space="preserve">kontrollieren im Rahmen ihrer Prüfpflicht jede monatliche Auflistung auf Vollständigkeit (z. B: Angabe des Datums der Auszahlung an die Gruppe) und Schlüssigkeit und fügen ggf. notwendige Erläuterungen hinzu, bestätigen dann die Tabelle in Kopie und leiten nur ordnungsgemäß ausgefüllte Tabellen an das Landesamt weiter. </w:t>
      </w:r>
      <w:r>
        <w:rPr>
          <w:color w:val="auto"/>
          <w:sz w:val="23"/>
          <w:szCs w:val="23"/>
        </w:rPr>
        <w:t>Als Verwendungsnachweis für die Förderung der Selbsthilfe-Kontaktstelle dient das Formular „Verwendungsnachweis.doc“</w:t>
      </w:r>
      <w:r w:rsidR="00DA07DA">
        <w:rPr>
          <w:color w:val="auto"/>
          <w:sz w:val="23"/>
          <w:szCs w:val="23"/>
        </w:rPr>
        <w:t>.</w:t>
      </w:r>
      <w:r>
        <w:rPr>
          <w:color w:val="auto"/>
          <w:sz w:val="23"/>
          <w:szCs w:val="23"/>
        </w:rPr>
        <w:t xml:space="preserve"> </w:t>
      </w:r>
      <w:r w:rsidR="00DA5B22">
        <w:rPr>
          <w:color w:val="auto"/>
          <w:sz w:val="23"/>
          <w:szCs w:val="23"/>
        </w:rPr>
        <w:t>Unter Nr.</w:t>
      </w:r>
      <w:r w:rsidR="00DA07DA">
        <w:rPr>
          <w:color w:val="auto"/>
          <w:sz w:val="23"/>
          <w:szCs w:val="23"/>
        </w:rPr>
        <w:t xml:space="preserve"> 3 dokumentiert die Selbsthilfe-K</w:t>
      </w:r>
      <w:r w:rsidR="00DA5B22">
        <w:rPr>
          <w:color w:val="auto"/>
          <w:sz w:val="23"/>
          <w:szCs w:val="23"/>
        </w:rPr>
        <w:t xml:space="preserve">ontaktstelle die Gesamtausgaben jeder einzelnen Gruppe und gibt an, ob ein möglicher Restbetrag ggf. noch benötigt wird. </w:t>
      </w:r>
      <w:r>
        <w:rPr>
          <w:color w:val="auto"/>
          <w:sz w:val="23"/>
          <w:szCs w:val="23"/>
        </w:rPr>
        <w:t xml:space="preserve">Zusätzlich wird ein </w:t>
      </w:r>
      <w:r w:rsidR="003E0559">
        <w:rPr>
          <w:color w:val="auto"/>
          <w:sz w:val="23"/>
          <w:szCs w:val="23"/>
        </w:rPr>
        <w:t>B</w:t>
      </w:r>
      <w:r>
        <w:rPr>
          <w:color w:val="auto"/>
          <w:sz w:val="23"/>
          <w:szCs w:val="23"/>
        </w:rPr>
        <w:t>ericht beigelegt</w:t>
      </w:r>
      <w:r w:rsidR="00DA5B22">
        <w:rPr>
          <w:color w:val="auto"/>
          <w:sz w:val="23"/>
          <w:szCs w:val="23"/>
        </w:rPr>
        <w:t xml:space="preserve"> (Nr. 1 des Formulars)</w:t>
      </w:r>
      <w:r>
        <w:rPr>
          <w:color w:val="auto"/>
          <w:sz w:val="23"/>
          <w:szCs w:val="23"/>
        </w:rPr>
        <w:t>, aus dem zu entnehmen ist, für welche Tätigkeiten im Rahmen des § 45d SGB XI die Mittel verwendet wurden, z. B. Beratung von Selbsthilfeinteressierten, Unterstützung der Selbsthilfegruppen, Öffentlichkeitsarbeit, Unterstützung bei der Antragstellung nach § 45d SGB XI usw., alles immer im</w:t>
      </w:r>
      <w:r w:rsidR="00DA07DA">
        <w:rPr>
          <w:color w:val="auto"/>
          <w:sz w:val="23"/>
          <w:szCs w:val="23"/>
        </w:rPr>
        <w:t xml:space="preserve"> Bereich Selbsthilfe und Pflege. </w:t>
      </w:r>
      <w:r w:rsidR="00DA5B22">
        <w:rPr>
          <w:color w:val="auto"/>
          <w:sz w:val="23"/>
          <w:szCs w:val="23"/>
        </w:rPr>
        <w:t>Der kostenmäßige Nachweis der Selbsthilfe</w:t>
      </w:r>
      <w:r w:rsidR="00DA07DA">
        <w:rPr>
          <w:color w:val="auto"/>
          <w:sz w:val="23"/>
          <w:szCs w:val="23"/>
        </w:rPr>
        <w:t>-K</w:t>
      </w:r>
      <w:r w:rsidR="00DA5B22">
        <w:rPr>
          <w:color w:val="auto"/>
          <w:sz w:val="23"/>
          <w:szCs w:val="23"/>
        </w:rPr>
        <w:t xml:space="preserve">ontaktstelle erfolgt entsprechend den Vorgaben unter Nr. 2. </w:t>
      </w:r>
      <w:r w:rsidR="00947529">
        <w:rPr>
          <w:color w:val="auto"/>
          <w:sz w:val="23"/>
          <w:szCs w:val="23"/>
        </w:rPr>
        <w:t>Da ein einfacher Verwendungsnachweis zugelassen ist, wird auf die Vorlage von Belegen verzichtet. Es gelten im Übrigen die Bestimmungen der Nr. 6.6 ANBest-P</w:t>
      </w:r>
      <w:r>
        <w:rPr>
          <w:color w:val="auto"/>
          <w:sz w:val="23"/>
          <w:szCs w:val="23"/>
        </w:rPr>
        <w:t xml:space="preserve">. </w:t>
      </w:r>
    </w:p>
    <w:p w:rsidR="007852D9" w:rsidRDefault="00903EBF" w:rsidP="00810D42"/>
    <w:sectPr w:rsidR="007852D9">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EBF" w:rsidRDefault="00903EBF" w:rsidP="00213135">
      <w:pPr>
        <w:spacing w:after="0" w:line="240" w:lineRule="auto"/>
      </w:pPr>
      <w:r>
        <w:separator/>
      </w:r>
    </w:p>
  </w:endnote>
  <w:endnote w:type="continuationSeparator" w:id="0">
    <w:p w:rsidR="00903EBF" w:rsidRDefault="00903EBF" w:rsidP="0021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135" w:rsidRPr="00213135" w:rsidRDefault="002F5FA4">
    <w:pPr>
      <w:pStyle w:val="Fuzeile"/>
      <w:rPr>
        <w:sz w:val="20"/>
        <w:szCs w:val="20"/>
      </w:rPr>
    </w:pPr>
    <w:r w:rsidRPr="00213135">
      <w:rPr>
        <w:noProof/>
        <w:sz w:val="20"/>
        <w:szCs w:val="20"/>
        <w:lang w:eastAsia="de-DE"/>
      </w:rPr>
      <mc:AlternateContent>
        <mc:Choice Requires="wps">
          <w:drawing>
            <wp:anchor distT="0" distB="0" distL="114300" distR="114300" simplePos="0" relativeHeight="251659264" behindDoc="0" locked="0" layoutInCell="1" allowOverlap="1">
              <wp:simplePos x="0" y="0"/>
              <wp:positionH relativeFrom="margin">
                <wp:posOffset>1875155</wp:posOffset>
              </wp:positionH>
              <wp:positionV relativeFrom="page">
                <wp:posOffset>10128250</wp:posOffset>
              </wp:positionV>
              <wp:extent cx="5654675" cy="608330"/>
              <wp:effectExtent l="0" t="0" r="0" b="1270"/>
              <wp:wrapNone/>
              <wp:docPr id="451" name="Rechteck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675" cy="608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20"/>
                              <w:szCs w:val="20"/>
                            </w:rPr>
                            <w:alias w:val="Datum"/>
                            <w:id w:val="1316374725"/>
                            <w:dataBinding w:prefixMappings="xmlns:ns0='http://schemas.microsoft.com/office/2006/coverPageProps'" w:xpath="/ns0:CoverPageProperties[1]/ns0:PublishDate[1]" w:storeItemID="{55AF091B-3C7A-41E3-B477-F2FDAA23CFDA}"/>
                            <w:date w:fullDate="2020-01-26T00:00:00Z">
                              <w:dateFormat w:val="d. MMMM yyyy"/>
                              <w:lid w:val="de-DE"/>
                              <w:storeMappedDataAs w:val="dateTime"/>
                              <w:calendar w:val="gregorian"/>
                            </w:date>
                          </w:sdtPr>
                          <w:sdtEndPr/>
                          <w:sdtContent>
                            <w:p w:rsidR="00213135" w:rsidRDefault="002F5FA4" w:rsidP="002F5FA4">
                              <w:pPr>
                                <w:jc w:val="center"/>
                              </w:pPr>
                              <w:r>
                                <w:rPr>
                                  <w:sz w:val="20"/>
                                  <w:szCs w:val="20"/>
                                </w:rPr>
                                <w:t xml:space="preserve">                                         </w:t>
                              </w:r>
                              <w:r w:rsidR="00A948FE">
                                <w:rPr>
                                  <w:sz w:val="20"/>
                                  <w:szCs w:val="20"/>
                                </w:rPr>
                                <w:t>26</w:t>
                              </w:r>
                              <w:r w:rsidR="00D038E6">
                                <w:rPr>
                                  <w:sz w:val="20"/>
                                  <w:szCs w:val="20"/>
                                </w:rPr>
                                <w:t>. Januar 2020</w:t>
                              </w:r>
                            </w:p>
                          </w:sdtContent>
                        </w:sdt>
                      </w:txbxContent>
                    </wps:txbx>
                    <wps:bodyPr rot="0" vert="horz" wrap="square" lIns="91440" tIns="0" rIns="91440" bIns="45720" anchor="t" anchorCtr="0" upright="1">
                      <a:noAutofit/>
                    </wps:bodyPr>
                  </wps:wsp>
                </a:graphicData>
              </a:graphic>
              <wp14:sizeRelH relativeFrom="margin">
                <wp14:pctWidth>0</wp14:pctWidth>
              </wp14:sizeRelH>
              <wp14:sizeRelV relativeFrom="bottomMargin">
                <wp14:pctHeight>0</wp14:pctHeight>
              </wp14:sizeRelV>
            </wp:anchor>
          </w:drawing>
        </mc:Choice>
        <mc:Fallback>
          <w:pict>
            <v:rect id="Rechteck 451" o:spid="_x0000_s1026" style="position:absolute;margin-left:147.65pt;margin-top:797.5pt;width:445.25pt;height:4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" filled="f" stroked="f">
              <v:textbox inset=",0">
                <w:txbxContent>
                  <w:sdt>
                    <w:sdtPr>
                      <w:rPr>
                        <w:sz w:val="20"/>
                        <w:szCs w:val="20"/>
                      </w:rPr>
                      <w:alias w:val="Datum"/>
                      <w:id w:val="1316374725"/>
                      <w:dataBinding w:prefixMappings="xmlns:ns0='http://schemas.microsoft.com/office/2006/coverPageProps'" w:xpath="/ns0:CoverPageProperties[1]/ns0:PublishDate[1]" w:storeItemID="{55AF091B-3C7A-41E3-B477-F2FDAA23CFDA}"/>
                      <w:date w:fullDate="2020-01-26T00:00:00Z">
                        <w:dateFormat w:val="d. MMMM yyyy"/>
                        <w:lid w:val="de-DE"/>
                        <w:storeMappedDataAs w:val="dateTime"/>
                        <w:calendar w:val="gregorian"/>
                      </w:date>
                    </w:sdtPr>
                    <w:sdtEndPr/>
                    <w:sdtContent>
                      <w:p w:rsidR="00213135" w:rsidRDefault="002F5FA4" w:rsidP="002F5FA4">
                        <w:pPr>
                          <w:jc w:val="center"/>
                        </w:pPr>
                        <w:r>
                          <w:rPr>
                            <w:sz w:val="20"/>
                            <w:szCs w:val="20"/>
                          </w:rPr>
                          <w:t xml:space="preserve">                                         </w:t>
                        </w:r>
                        <w:r w:rsidR="00A948FE">
                          <w:rPr>
                            <w:sz w:val="20"/>
                            <w:szCs w:val="20"/>
                          </w:rPr>
                          <w:t>26</w:t>
                        </w:r>
                        <w:r w:rsidR="00D038E6">
                          <w:rPr>
                            <w:sz w:val="20"/>
                            <w:szCs w:val="20"/>
                          </w:rPr>
                          <w:t>. Januar 2020</w:t>
                        </w:r>
                      </w:p>
                    </w:sdtContent>
                  </w:sdt>
                </w:txbxContent>
              </v:textbox>
              <w10:wrap anchorx="margin" anchory="page"/>
            </v:rect>
          </w:pict>
        </mc:Fallback>
      </mc:AlternateContent>
    </w:r>
    <w:r w:rsidR="00213135" w:rsidRPr="00213135">
      <w:rPr>
        <w:noProof/>
        <w:sz w:val="20"/>
        <w:szCs w:val="20"/>
        <w:lang w:eastAsia="de-DE"/>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up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AutoF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AutoF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AutoF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25F3611" id="Grup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">
              <v:shapetype id="_x0000_t32" coordsize="21600,21600" o:spt="32" o:oned="t" path="m,l21600,21600e" filled="f">
                <v:path arrowok="t" fillok="f" o:connecttype="none"/>
                <o:lock v:ext="edit" shapetype="t"/>
              </v:shapetype>
              <v:shape id="AutoF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a8d08d [1945]" strokeweight="1.25pt"/>
              <v:shape id="AutoF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a8d08d [1945]" strokeweight="1.25pt"/>
              <v:shape id="AutoF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a8d08d [1945]" strokeweight="1.25pt"/>
              <w10:wrap anchorx="margin" anchory="page"/>
            </v:group>
          </w:pict>
        </mc:Fallback>
      </mc:AlternateContent>
    </w:r>
    <w:r w:rsidR="00213135" w:rsidRPr="00213135">
      <w:rPr>
        <w:sz w:val="20"/>
        <w:szCs w:val="20"/>
      </w:rPr>
      <w:t>Selbsthilfe-Büro Niedersachsen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EBF" w:rsidRDefault="00903EBF" w:rsidP="00213135">
      <w:pPr>
        <w:spacing w:after="0" w:line="240" w:lineRule="auto"/>
      </w:pPr>
      <w:r>
        <w:separator/>
      </w:r>
    </w:p>
  </w:footnote>
  <w:footnote w:type="continuationSeparator" w:id="0">
    <w:p w:rsidR="00903EBF" w:rsidRDefault="00903EBF" w:rsidP="00213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066046"/>
      <w:docPartObj>
        <w:docPartGallery w:val="Page Numbers (Top of Page)"/>
        <w:docPartUnique/>
      </w:docPartObj>
    </w:sdtPr>
    <w:sdtContent>
      <w:p w:rsidR="007E0B59" w:rsidRDefault="007E0B59">
        <w:pPr>
          <w:pStyle w:val="Kopfzeile"/>
          <w:jc w:val="center"/>
        </w:pPr>
        <w:r>
          <w:fldChar w:fldCharType="begin"/>
        </w:r>
        <w:r>
          <w:instrText>PAGE   \* MERGEFORMAT</w:instrText>
        </w:r>
        <w:r>
          <w:fldChar w:fldCharType="separate"/>
        </w:r>
        <w:r w:rsidR="00B424A1">
          <w:rPr>
            <w:noProof/>
          </w:rPr>
          <w:t>2</w:t>
        </w:r>
        <w:r>
          <w:fldChar w:fldCharType="end"/>
        </w:r>
      </w:p>
    </w:sdtContent>
  </w:sdt>
  <w:p w:rsidR="007E0B59" w:rsidRDefault="007E0B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26F80"/>
    <w:multiLevelType w:val="hybridMultilevel"/>
    <w:tmpl w:val="623877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320"/>
    <w:rsid w:val="0005065F"/>
    <w:rsid w:val="00062389"/>
    <w:rsid w:val="00127B6F"/>
    <w:rsid w:val="00142665"/>
    <w:rsid w:val="00213135"/>
    <w:rsid w:val="002F5FA4"/>
    <w:rsid w:val="003C615C"/>
    <w:rsid w:val="003E0559"/>
    <w:rsid w:val="00443320"/>
    <w:rsid w:val="00657D2A"/>
    <w:rsid w:val="006E307C"/>
    <w:rsid w:val="007E0B59"/>
    <w:rsid w:val="00810D42"/>
    <w:rsid w:val="00896F39"/>
    <w:rsid w:val="008C636D"/>
    <w:rsid w:val="00903EBF"/>
    <w:rsid w:val="00921F0B"/>
    <w:rsid w:val="00947529"/>
    <w:rsid w:val="009751B4"/>
    <w:rsid w:val="00A948FE"/>
    <w:rsid w:val="00B424A1"/>
    <w:rsid w:val="00C54BF7"/>
    <w:rsid w:val="00C5660F"/>
    <w:rsid w:val="00C919E9"/>
    <w:rsid w:val="00CC34B1"/>
    <w:rsid w:val="00D038E6"/>
    <w:rsid w:val="00D731BA"/>
    <w:rsid w:val="00DA07DA"/>
    <w:rsid w:val="00DA5B22"/>
    <w:rsid w:val="00DA72C2"/>
    <w:rsid w:val="00E00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661C1D-5AA7-441F-BAF0-2E33C47E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10D42"/>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2131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135"/>
  </w:style>
  <w:style w:type="paragraph" w:styleId="Fuzeile">
    <w:name w:val="footer"/>
    <w:basedOn w:val="Standard"/>
    <w:link w:val="FuzeileZchn"/>
    <w:uiPriority w:val="99"/>
    <w:unhideWhenUsed/>
    <w:rsid w:val="0021313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135"/>
  </w:style>
  <w:style w:type="paragraph" w:styleId="Sprechblasentext">
    <w:name w:val="Balloon Text"/>
    <w:basedOn w:val="Standard"/>
    <w:link w:val="SprechblasentextZchn"/>
    <w:uiPriority w:val="99"/>
    <w:semiHidden/>
    <w:unhideWhenUsed/>
    <w:rsid w:val="00E004F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04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R.Sch.</dc:creator>
  <cp:keywords/>
  <dc:description/>
  <cp:lastModifiedBy>Schulterobben</cp:lastModifiedBy>
  <cp:revision>2</cp:revision>
  <dcterms:created xsi:type="dcterms:W3CDTF">2021-01-26T16:32:00Z</dcterms:created>
  <dcterms:modified xsi:type="dcterms:W3CDTF">2021-01-26T16:32:00Z</dcterms:modified>
</cp:coreProperties>
</file>